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A" w:rsidRPr="00FF123C" w:rsidRDefault="005845FA" w:rsidP="005845FA">
      <w:pPr>
        <w:pStyle w:val="a5"/>
        <w:rPr>
          <w:b/>
        </w:rPr>
      </w:pPr>
      <w:r w:rsidRPr="00FF123C">
        <w:rPr>
          <w:b/>
        </w:rPr>
        <w:t>Муниципальное бюджетное общеобразовательное учреждение</w:t>
      </w:r>
    </w:p>
    <w:p w:rsidR="005845FA" w:rsidRPr="00FF123C" w:rsidRDefault="005845FA" w:rsidP="005845FA">
      <w:pPr>
        <w:jc w:val="center"/>
        <w:rPr>
          <w:rFonts w:ascii="Times New Roman" w:hAnsi="Times New Roman" w:cs="Times New Roman"/>
          <w:b/>
          <w:sz w:val="28"/>
        </w:rPr>
      </w:pPr>
      <w:r w:rsidRPr="00FF123C">
        <w:rPr>
          <w:rFonts w:ascii="Times New Roman" w:hAnsi="Times New Roman" w:cs="Times New Roman"/>
          <w:b/>
          <w:sz w:val="28"/>
        </w:rPr>
        <w:t xml:space="preserve">«Буретская средняя общеобразовательная школа» </w:t>
      </w:r>
    </w:p>
    <w:p w:rsidR="005845FA" w:rsidRPr="00967425" w:rsidRDefault="005845FA" w:rsidP="005845FA">
      <w:pPr>
        <w:rPr>
          <w:rFonts w:ascii="Times New Roman" w:hAnsi="Times New Roman" w:cs="Times New Roman"/>
          <w:sz w:val="24"/>
        </w:rPr>
      </w:pPr>
    </w:p>
    <w:p w:rsidR="005845FA" w:rsidRPr="00967425" w:rsidRDefault="005845FA" w:rsidP="005845FA">
      <w:pPr>
        <w:rPr>
          <w:rFonts w:ascii="Times New Roman" w:hAnsi="Times New Roman" w:cs="Times New Roman"/>
          <w:sz w:val="32"/>
          <w:szCs w:val="28"/>
        </w:rPr>
      </w:pPr>
    </w:p>
    <w:p w:rsidR="005845FA" w:rsidRPr="00807B23" w:rsidRDefault="005845FA" w:rsidP="005845FA">
      <w:pPr>
        <w:rPr>
          <w:sz w:val="28"/>
          <w:szCs w:val="28"/>
        </w:rPr>
      </w:pPr>
    </w:p>
    <w:p w:rsidR="005845FA" w:rsidRDefault="005845FA" w:rsidP="005845FA">
      <w:pPr>
        <w:rPr>
          <w:sz w:val="28"/>
          <w:szCs w:val="28"/>
        </w:rPr>
      </w:pPr>
    </w:p>
    <w:p w:rsidR="005845FA" w:rsidRDefault="005845FA" w:rsidP="005845FA">
      <w:pPr>
        <w:rPr>
          <w:sz w:val="28"/>
          <w:szCs w:val="28"/>
        </w:rPr>
      </w:pPr>
    </w:p>
    <w:p w:rsidR="005845FA" w:rsidRDefault="005845FA" w:rsidP="005845FA">
      <w:pPr>
        <w:rPr>
          <w:sz w:val="28"/>
          <w:szCs w:val="28"/>
        </w:rPr>
      </w:pPr>
    </w:p>
    <w:p w:rsidR="005845FA" w:rsidRPr="00967425" w:rsidRDefault="005845FA" w:rsidP="0058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967425">
        <w:rPr>
          <w:rFonts w:ascii="Times New Roman" w:hAnsi="Times New Roman" w:cs="Times New Roman"/>
          <w:b/>
          <w:sz w:val="28"/>
          <w:szCs w:val="28"/>
        </w:rPr>
        <w:t xml:space="preserve">етодическая разработка </w:t>
      </w:r>
    </w:p>
    <w:p w:rsidR="005845FA" w:rsidRDefault="005845FA" w:rsidP="0058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25">
        <w:rPr>
          <w:rFonts w:ascii="Times New Roman" w:hAnsi="Times New Roman" w:cs="Times New Roman"/>
          <w:b/>
          <w:sz w:val="28"/>
          <w:szCs w:val="28"/>
        </w:rPr>
        <w:t>классного часа</w:t>
      </w:r>
    </w:p>
    <w:p w:rsidR="005845FA" w:rsidRPr="00967425" w:rsidRDefault="005845FA" w:rsidP="005845FA">
      <w:pPr>
        <w:jc w:val="center"/>
        <w:rPr>
          <w:rFonts w:ascii="Times" w:eastAsia="Times New Roman" w:hAnsi="Times" w:cs="Times"/>
          <w:b/>
          <w:bCs/>
          <w:color w:val="265E15"/>
          <w:kern w:val="36"/>
          <w:sz w:val="44"/>
          <w:szCs w:val="30"/>
          <w:lang w:eastAsia="ru-RU"/>
        </w:rPr>
      </w:pPr>
      <w:r w:rsidRPr="00967425">
        <w:rPr>
          <w:rFonts w:ascii="Times" w:eastAsia="Times New Roman" w:hAnsi="Times" w:cs="Times"/>
          <w:b/>
          <w:bCs/>
          <w:color w:val="265E15"/>
          <w:kern w:val="36"/>
          <w:sz w:val="44"/>
          <w:szCs w:val="30"/>
          <w:lang w:eastAsia="ru-RU"/>
        </w:rPr>
        <w:t>4 ноября – День народного единства</w:t>
      </w:r>
    </w:p>
    <w:p w:rsidR="005845FA" w:rsidRDefault="005845FA" w:rsidP="0058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  <w:t>(урок-викторина)</w:t>
      </w:r>
    </w:p>
    <w:p w:rsidR="005845FA" w:rsidRDefault="005845FA" w:rsidP="0058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160020</wp:posOffset>
            </wp:positionV>
            <wp:extent cx="2857500" cy="2143125"/>
            <wp:effectExtent l="19050" t="0" r="0" b="0"/>
            <wp:wrapThrough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hrough>
            <wp:docPr id="1" name="Рисунок 1" descr="http://detskiychas.ru/wp-content/uploads/2013/10/minin_i_pozharsk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10/minin_i_pozharsk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5FA" w:rsidRPr="00967425" w:rsidRDefault="005845FA" w:rsidP="00584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FA" w:rsidRPr="00967425" w:rsidRDefault="005845FA" w:rsidP="005845F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 xml:space="preserve">Составитель: </w:t>
      </w:r>
    </w:p>
    <w:p w:rsidR="005845FA" w:rsidRPr="00967425" w:rsidRDefault="005845FA" w:rsidP="005845F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 xml:space="preserve">Плотникова    </w:t>
      </w:r>
    </w:p>
    <w:p w:rsidR="005845FA" w:rsidRPr="00967425" w:rsidRDefault="005845FA" w:rsidP="005845F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>Наталья Николаевна,</w:t>
      </w:r>
    </w:p>
    <w:p w:rsidR="005845FA" w:rsidRPr="00967425" w:rsidRDefault="005845FA" w:rsidP="005845F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 xml:space="preserve">учитель истории и    </w:t>
      </w:r>
    </w:p>
    <w:p w:rsidR="005845FA" w:rsidRPr="00967425" w:rsidRDefault="005845FA" w:rsidP="005845F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>обществознания</w:t>
      </w:r>
    </w:p>
    <w:p w:rsidR="005845FA" w:rsidRPr="00967425" w:rsidRDefault="005845FA" w:rsidP="005845FA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>первой квалификационной категории</w:t>
      </w:r>
    </w:p>
    <w:p w:rsidR="005845FA" w:rsidRPr="00967425" w:rsidRDefault="005845FA" w:rsidP="005845FA">
      <w:pPr>
        <w:tabs>
          <w:tab w:val="left" w:pos="39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</w:p>
    <w:p w:rsidR="005845FA" w:rsidRDefault="005845FA" w:rsidP="005845FA">
      <w:pPr>
        <w:jc w:val="center"/>
        <w:rPr>
          <w:sz w:val="28"/>
          <w:szCs w:val="28"/>
        </w:rPr>
      </w:pPr>
    </w:p>
    <w:p w:rsidR="005845FA" w:rsidRDefault="005845FA" w:rsidP="005845FA">
      <w:pPr>
        <w:jc w:val="center"/>
        <w:rPr>
          <w:sz w:val="28"/>
          <w:szCs w:val="28"/>
        </w:rPr>
      </w:pPr>
    </w:p>
    <w:p w:rsidR="005845FA" w:rsidRDefault="005845FA" w:rsidP="005845FA">
      <w:pPr>
        <w:jc w:val="center"/>
        <w:rPr>
          <w:sz w:val="28"/>
          <w:szCs w:val="28"/>
        </w:rPr>
      </w:pPr>
    </w:p>
    <w:p w:rsidR="002E0F5D" w:rsidRDefault="002E0F5D" w:rsidP="005845FA">
      <w:pPr>
        <w:jc w:val="center"/>
        <w:rPr>
          <w:sz w:val="28"/>
          <w:szCs w:val="28"/>
        </w:rPr>
      </w:pPr>
    </w:p>
    <w:p w:rsidR="002E0F5D" w:rsidRDefault="002E0F5D" w:rsidP="005845FA">
      <w:pPr>
        <w:jc w:val="center"/>
        <w:rPr>
          <w:sz w:val="28"/>
          <w:szCs w:val="28"/>
        </w:rPr>
      </w:pPr>
      <w:bookmarkStart w:id="0" w:name="_GoBack"/>
      <w:bookmarkEnd w:id="0"/>
    </w:p>
    <w:p w:rsidR="005845FA" w:rsidRDefault="005845FA" w:rsidP="005845FA">
      <w:pPr>
        <w:jc w:val="center"/>
        <w:rPr>
          <w:sz w:val="28"/>
          <w:szCs w:val="28"/>
        </w:rPr>
      </w:pPr>
    </w:p>
    <w:p w:rsidR="005845FA" w:rsidRPr="00967425" w:rsidRDefault="005845FA" w:rsidP="005845FA">
      <w:pPr>
        <w:jc w:val="center"/>
        <w:rPr>
          <w:rFonts w:ascii="Times New Roman" w:hAnsi="Times New Roman" w:cs="Times New Roman"/>
          <w:sz w:val="24"/>
          <w:szCs w:val="28"/>
        </w:rPr>
      </w:pPr>
      <w:r w:rsidRPr="00967425">
        <w:rPr>
          <w:rFonts w:ascii="Times New Roman" w:hAnsi="Times New Roman" w:cs="Times New Roman"/>
          <w:sz w:val="24"/>
          <w:szCs w:val="28"/>
        </w:rPr>
        <w:t>2016 год</w:t>
      </w:r>
    </w:p>
    <w:p w:rsidR="005845FA" w:rsidRPr="00967425" w:rsidRDefault="005845FA" w:rsidP="005845FA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967425">
        <w:rPr>
          <w:b/>
          <w:color w:val="000000"/>
          <w:sz w:val="27"/>
          <w:szCs w:val="27"/>
        </w:rPr>
        <w:lastRenderedPageBreak/>
        <w:t>Цели:</w:t>
      </w:r>
    </w:p>
    <w:p w:rsidR="005845FA" w:rsidRDefault="005845FA" w:rsidP="005845FA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  <w:u w:val="single"/>
        </w:rPr>
        <w:t>Образовательная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в ходе урока-викторины обучающиеся должны усвоить тему борьбы русского народа против польской интервенции, образы К. Минина и Д. Пожарского, их соратников, людей, взявших ответственность за судьбу своей страны, создание народных ополчений, борьбы за Москву, необходимо довести до сознания учащихся, что это был период безвластия и что именно народ взял функцию организатора сопротивления интервентам, создав органы самоуправления, что благодаря героизму</w:t>
      </w:r>
      <w:proofErr w:type="gramEnd"/>
      <w:r>
        <w:rPr>
          <w:color w:val="000000"/>
          <w:sz w:val="27"/>
          <w:szCs w:val="27"/>
        </w:rPr>
        <w:t xml:space="preserve"> простых людей, их самоотверженности удалось отстоять независимость Родины.</w:t>
      </w:r>
    </w:p>
    <w:p w:rsidR="005845FA" w:rsidRDefault="005845FA" w:rsidP="005845FA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Воспитательная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- формирование таких личностных качеств обучающихся, как гражданственность, патриотизм, чувство сопричастности с судьбой своей страны, своего народа, воспитания ответственности за судьбу Родины.</w:t>
      </w:r>
    </w:p>
    <w:p w:rsidR="005845FA" w:rsidRDefault="005845FA" w:rsidP="005845FA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Развивающая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– в ходе урока-викторины необходимо продолжить формирование следующих умений: специальных – проводить параллели и устанавливать связь времен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(современных событий и уроков прошлого).</w:t>
      </w:r>
    </w:p>
    <w:p w:rsidR="005845FA" w:rsidRDefault="005845FA" w:rsidP="005845FA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967425">
        <w:rPr>
          <w:b/>
          <w:color w:val="000000"/>
          <w:sz w:val="27"/>
          <w:szCs w:val="27"/>
        </w:rPr>
        <w:t>Предварительная</w:t>
      </w:r>
      <w:r w:rsidRPr="00967425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Pr="00967425">
        <w:rPr>
          <w:b/>
          <w:color w:val="000000"/>
          <w:sz w:val="27"/>
          <w:szCs w:val="27"/>
        </w:rPr>
        <w:t>подготовка:</w:t>
      </w:r>
      <w:r w:rsidRPr="00967425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беседы по истории и культурным традициям России;</w:t>
      </w:r>
      <w:r>
        <w:rPr>
          <w:color w:val="000000"/>
          <w:sz w:val="27"/>
          <w:szCs w:val="27"/>
        </w:rPr>
        <w:br/>
        <w:t>- проведение творческого конкурса на тему Родины: стихотворения, рисунки; </w:t>
      </w:r>
      <w:r>
        <w:rPr>
          <w:color w:val="000000"/>
          <w:sz w:val="27"/>
          <w:szCs w:val="27"/>
        </w:rPr>
        <w:br/>
        <w:t>- разучивание гимна России.</w:t>
      </w:r>
    </w:p>
    <w:p w:rsidR="005845FA" w:rsidRDefault="005845FA" w:rsidP="005845F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Оборудование:</w:t>
      </w:r>
    </w:p>
    <w:p w:rsidR="005845FA" w:rsidRDefault="005845FA" w:rsidP="005845FA">
      <w:pPr>
        <w:pStyle w:val="a3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Жетоны для участников команд </w:t>
      </w:r>
    </w:p>
    <w:p w:rsidR="005845FA" w:rsidRDefault="005845FA" w:rsidP="005845FA">
      <w:pPr>
        <w:pStyle w:val="a3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Грамоты для награждения.</w:t>
      </w:r>
    </w:p>
    <w:p w:rsidR="005845FA" w:rsidRDefault="005845FA" w:rsidP="005845FA">
      <w:pPr>
        <w:pStyle w:val="a3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 Компьютер, проектор, экран, презентация</w:t>
      </w:r>
      <w:proofErr w:type="gramStart"/>
      <w:r>
        <w:rPr>
          <w:color w:val="000000"/>
          <w:sz w:val="27"/>
          <w:szCs w:val="27"/>
        </w:rPr>
        <w:t>,.</w:t>
      </w:r>
      <w:proofErr w:type="gramEnd"/>
    </w:p>
    <w:p w:rsidR="005845FA" w:rsidRPr="00967425" w:rsidRDefault="005845FA" w:rsidP="005845F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викторины</w:t>
      </w:r>
    </w:p>
    <w:p w:rsidR="005845FA" w:rsidRPr="00967425" w:rsidRDefault="005845FA" w:rsidP="005845FA">
      <w:pPr>
        <w:spacing w:after="0" w:line="240" w:lineRule="auto"/>
        <w:ind w:firstLine="708"/>
        <w:jc w:val="both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967425">
        <w:rPr>
          <w:rFonts w:ascii="Times" w:eastAsia="Times New Roman" w:hAnsi="Times" w:cs="Times"/>
          <w:sz w:val="28"/>
          <w:szCs w:val="24"/>
          <w:lang w:eastAsia="ru-RU"/>
        </w:rPr>
        <w:t>День народного единства – праздник, сближающий народы. Он относится к государственным праздникам России. Является одновременно и старым и новым российским праздником. Для России наших дней День народного единства — праздник, в который мы отдаём дань истинным традициям патриотизма, согласия народа, веры в Отечество.</w:t>
      </w:r>
    </w:p>
    <w:p w:rsidR="005845FA" w:rsidRPr="00967425" w:rsidRDefault="005845FA" w:rsidP="005845FA">
      <w:pPr>
        <w:spacing w:after="0" w:line="240" w:lineRule="auto"/>
        <w:ind w:firstLine="708"/>
        <w:jc w:val="both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 xml:space="preserve">…Около четырёхсот лет назад было смутное время в Русском государстве. Со смертью царевича Дмитрия царский род Рюриковичей прекратился. Много охотников явилось на Московский царский трон. Долго святая Русь </w:t>
      </w:r>
      <w:proofErr w:type="gramStart"/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>истекала кровью и казалось</w:t>
      </w:r>
      <w:proofErr w:type="gramEnd"/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 xml:space="preserve">, что нет надежды на спасение: Москва — в руках поляков, король польский Сигизмунд осадил Смоленск и требовал московскую корону уже для себя, а не для сына своего Владислава. Но не допустил господь погибели святой Руси. Нашлись борцы за наше дорогое Отечество. Патриарх </w:t>
      </w:r>
      <w:proofErr w:type="spellStart"/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>Гермоген</w:t>
      </w:r>
      <w:proofErr w:type="spellEnd"/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 xml:space="preserve"> отказался утвердить свой подписью </w:t>
      </w:r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lastRenderedPageBreak/>
        <w:t xml:space="preserve">грамоту об избрании Владислава, и умер после долгих мучений в темнице голодной смертью. Тогда выступила на защиту святой Руси </w:t>
      </w:r>
      <w:proofErr w:type="spellStart"/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>Троицко</w:t>
      </w:r>
      <w:proofErr w:type="spellEnd"/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>-Сергиева Лавра. Её грамоты (о дружной борьбе всех истинно русских людей, любящих свою Родину) рассылались по всем городам и селам России. Одна из таких грамот прибыла в Нижний Новгород и воспламенила горячее сердце торговца Минина.</w:t>
      </w:r>
    </w:p>
    <w:p w:rsidR="005845FA" w:rsidRPr="00967425" w:rsidRDefault="005845FA" w:rsidP="005845FA">
      <w:pPr>
        <w:spacing w:after="0" w:line="240" w:lineRule="auto"/>
        <w:ind w:firstLine="708"/>
        <w:jc w:val="both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>…Наступило утро великого дня, в который незабвенный и незначительный торговец Минин положил основание утверждения и могущества нашего теперь государства. Горячая, правдивая речь простого торговца сплотила наших граждан в одно непобедимое целое…</w:t>
      </w:r>
    </w:p>
    <w:p w:rsidR="005845FA" w:rsidRPr="00967425" w:rsidRDefault="005845FA" w:rsidP="005845FA">
      <w:pPr>
        <w:spacing w:after="0" w:line="240" w:lineRule="auto"/>
        <w:ind w:firstLine="708"/>
        <w:jc w:val="both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967425">
        <w:rPr>
          <w:rFonts w:ascii="Times" w:eastAsia="Times New Roman" w:hAnsi="Times" w:cs="Times"/>
          <w:iCs/>
          <w:sz w:val="28"/>
          <w:szCs w:val="24"/>
          <w:lang w:eastAsia="ru-RU"/>
        </w:rPr>
        <w:t>4 ноября 1612 года – великий День в истории России. Народное ополчение под предводительством  Минина и Пожарского успешно штурмовало Китай-город и освободило многострадальную Москву от польских интервентов…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1. В честь какого события отмечается День народного единства?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В 1612 году народное ополчение под предводительством Минина и Пожарского освободило Москву от польских интервентов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2. Какой собор сооружён в Москве в память об избавлении Москвы от поляков?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Казанский собор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3. Перед каким московским собором установлен памятник Минину и Пожарскому?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Памятник Минину и Пожарскому расположен перед Собором Василия Блаженного на Красной площади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4. В каком году в России начали отмечать День народного единства?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в 2005 году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5. Какие две крупные задачи ставили Минин и Пожарский?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изгнать интервентов и подготовить условия для формирования русского правительства, пользующегося доверием населения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6. Россия – многонациональное государство. Сколько народов населяет её территорию?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более 180 народов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7. Кто автор стихотворения «Два единства»?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«Единство, — возвестил оракул наших дней, —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Быть может, спаяно железом лишь и кровью…»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автор стихотворения — Фёдор Иванович Тютчев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8. Что означает слово «единство»?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общность, сходство, сплочённость, спаянность, слитность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9. Какие пословицы со словом «единый» вы знаете?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«Когда мы едины, мы непобедимы»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«Не хлебом единым жив человек»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«Наша сила – в единстве»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 xml:space="preserve">10. </w:t>
      </w:r>
      <w:proofErr w:type="gramStart"/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Праздник</w:t>
      </w:r>
      <w:proofErr w:type="gramEnd"/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 xml:space="preserve"> какой иконы отмечает церковь 4 ноября?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праздник Казанской иконы Божией Матери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lastRenderedPageBreak/>
        <w:t>11. В каких городах установлены памятники князю Пожарскому?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в Суздале, Зарайске, Борисоглебском</w:t>
      </w:r>
    </w:p>
    <w:p w:rsidR="005845FA" w:rsidRPr="00FF123C" w:rsidRDefault="005845FA" w:rsidP="005845FA">
      <w:pPr>
        <w:spacing w:after="0" w:line="240" w:lineRule="auto"/>
        <w:textAlignment w:val="baseline"/>
        <w:rPr>
          <w:rFonts w:ascii="Times" w:eastAsia="Times New Roman" w:hAnsi="Times" w:cs="Times"/>
          <w:sz w:val="28"/>
          <w:szCs w:val="24"/>
          <w:lang w:eastAsia="ru-RU"/>
        </w:rPr>
      </w:pP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12. Кто автор стихотворения?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«И огнем не сожжешь – перетерпит пожары;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И водой не зальёшь – степи все не отдаст;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И насквозь не пробьёшь – не пропустит удара,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Потому что земля – это ты, это я,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  <w:t>Это каждый из нас»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br/>
      </w:r>
      <w:r w:rsidRPr="00FF123C">
        <w:rPr>
          <w:rFonts w:ascii="Times" w:eastAsia="Times New Roman" w:hAnsi="Times" w:cs="Times"/>
          <w:b/>
          <w:bCs/>
          <w:sz w:val="28"/>
          <w:szCs w:val="24"/>
          <w:lang w:eastAsia="ru-RU"/>
        </w:rPr>
        <w:t>Ответ:</w:t>
      </w:r>
      <w:r w:rsidRPr="00FF123C">
        <w:rPr>
          <w:rFonts w:ascii="Times" w:eastAsia="Times New Roman" w:hAnsi="Times" w:cs="Times"/>
          <w:sz w:val="28"/>
          <w:szCs w:val="24"/>
          <w:lang w:eastAsia="ru-RU"/>
        </w:rPr>
        <w:t> поэт Анатолий Софронов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зовут Минина?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(Кузьма).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зовут Пожарского?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(Дмитрий).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жил Дмитрий Пожарский?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(Нижний Новгород).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по-другому называют Россию?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 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(Родина, Отечество).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 Руси называли почтальона?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 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(Гонец).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 Руси называли людей, </w:t>
      </w:r>
      <w:proofErr w:type="gramStart"/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живущие</w:t>
      </w:r>
      <w:proofErr w:type="gramEnd"/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городе?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(Горожане).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Какой иконой благословляли русских воинов на священную битву?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(Богородица).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Каково числа по - старому отмечают праздник?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 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(22октября).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кем сражались русские воины?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(Поляки, Шведы).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Какое время наступила 400лет назад после смерти царя Ивана   Грозного?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 (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Смута, Смутное время).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Вчера, было, сегодня есть и завтра будет?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(Время).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называлась письмо царя к народу, написанное пером?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 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(Грамота).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Каким оружием сражались Дмитрий Пожарский и Кузьма Минин?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(Сабля)</w:t>
      </w:r>
    </w:p>
    <w:p w:rsidR="005845FA" w:rsidRPr="00FF123C" w:rsidRDefault="005845FA" w:rsidP="005845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 по-другому называли захватчиков шведов и поляков? </w:t>
      </w:r>
    </w:p>
    <w:p w:rsidR="005845FA" w:rsidRPr="00FF123C" w:rsidRDefault="005845FA" w:rsidP="005845FA">
      <w:pPr>
        <w:pStyle w:val="a4"/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color w:val="000000"/>
          <w:lang w:eastAsia="ru-RU"/>
        </w:rPr>
      </w:pPr>
      <w:r w:rsidRPr="00FF1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Ответ</w:t>
      </w:r>
      <w:r w:rsidRPr="00FF1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(Интервенты).</w:t>
      </w:r>
    </w:p>
    <w:p w:rsidR="005845FA" w:rsidRPr="00FF123C" w:rsidRDefault="005845FA" w:rsidP="005845FA">
      <w:pPr>
        <w:pStyle w:val="a3"/>
        <w:rPr>
          <w:color w:val="000000"/>
          <w:sz w:val="28"/>
          <w:szCs w:val="18"/>
        </w:rPr>
      </w:pPr>
      <w:r w:rsidRPr="00FF123C">
        <w:rPr>
          <w:b/>
          <w:color w:val="000000"/>
          <w:sz w:val="28"/>
          <w:szCs w:val="18"/>
        </w:rPr>
        <w:t>Итог</w:t>
      </w:r>
      <w:proofErr w:type="gramStart"/>
      <w:r w:rsidRPr="00FF123C">
        <w:rPr>
          <w:b/>
          <w:color w:val="000000"/>
          <w:sz w:val="28"/>
          <w:szCs w:val="18"/>
        </w:rPr>
        <w:t xml:space="preserve"> :</w:t>
      </w:r>
      <w:proofErr w:type="gramEnd"/>
      <w:r w:rsidRPr="00FF123C">
        <w:rPr>
          <w:color w:val="000000"/>
          <w:sz w:val="28"/>
          <w:szCs w:val="18"/>
        </w:rPr>
        <w:t xml:space="preserve"> подведение итогов викторины, награждение победителей</w:t>
      </w:r>
    </w:p>
    <w:p w:rsidR="005845FA" w:rsidRPr="00BE027C" w:rsidRDefault="005845FA" w:rsidP="005845FA">
      <w:pPr>
        <w:pStyle w:val="a3"/>
        <w:rPr>
          <w:rFonts w:ascii="Tahoma" w:hAnsi="Tahoma" w:cs="Tahoma"/>
          <w:color w:val="000000"/>
          <w:sz w:val="16"/>
          <w:szCs w:val="18"/>
        </w:rPr>
      </w:pPr>
    </w:p>
    <w:p w:rsidR="005845FA" w:rsidRDefault="005845FA" w:rsidP="005845FA"/>
    <w:p w:rsidR="00EC2F06" w:rsidRDefault="00EC2F06"/>
    <w:sectPr w:rsidR="00EC2F06" w:rsidSect="00FF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4B64"/>
    <w:multiLevelType w:val="hybridMultilevel"/>
    <w:tmpl w:val="EBBAEA8A"/>
    <w:lvl w:ilvl="0" w:tplc="CD36087C">
      <w:start w:val="13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5FA"/>
    <w:rsid w:val="002E0F5D"/>
    <w:rsid w:val="005845FA"/>
    <w:rsid w:val="00E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5FA"/>
  </w:style>
  <w:style w:type="paragraph" w:styleId="a4">
    <w:name w:val="List Paragraph"/>
    <w:basedOn w:val="a"/>
    <w:uiPriority w:val="34"/>
    <w:qFormat/>
    <w:rsid w:val="005845FA"/>
    <w:pPr>
      <w:ind w:left="720"/>
      <w:contextualSpacing/>
    </w:pPr>
  </w:style>
  <w:style w:type="paragraph" w:styleId="a5">
    <w:name w:val="Title"/>
    <w:basedOn w:val="a"/>
    <w:link w:val="a6"/>
    <w:qFormat/>
    <w:rsid w:val="005845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845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ychas.ru/obo_vsyom/victorina/den_narodnogo_edin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2016-11-18T10:11:00Z</dcterms:created>
  <dcterms:modified xsi:type="dcterms:W3CDTF">2016-11-19T10:00:00Z</dcterms:modified>
</cp:coreProperties>
</file>